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УСТУПИТЕ ДОРОГУ ПОЖАРНОМУ АВТОМОБИЛЮ!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7"/>
        <w:gridCol w:w="30"/>
        <w:gridCol w:w="81"/>
      </w:tblGrid>
      <w:tr w:rsidR="005B50CB" w:rsidRPr="001245D7" w:rsidTr="005B50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50CB" w:rsidRPr="001245D7" w:rsidRDefault="005B50CB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50CB" w:rsidRPr="001245D7" w:rsidRDefault="005B50CB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B50CB" w:rsidRPr="001245D7" w:rsidTr="005B50CB">
        <w:tblPrEx>
          <w:tblBorders>
            <w:top w:val="single" w:sz="4" w:space="0" w:color="CCCCCC"/>
          </w:tblBorders>
          <w:tblCellMar>
            <w:top w:w="15" w:type="dxa"/>
            <w:left w:w="15" w:type="dxa"/>
            <w:bottom w:w="67" w:type="dxa"/>
            <w:right w:w="15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B50CB" w:rsidRPr="001245D7" w:rsidRDefault="001245D7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61388</wp:posOffset>
                  </wp:positionV>
                  <wp:extent cx="2192522" cy="2105247"/>
                  <wp:effectExtent l="19050" t="0" r="0" b="0"/>
                  <wp:wrapSquare wrapText="bothSides"/>
                  <wp:docPr id="2" name="Рисунок 2" descr="УСТУПИТЕ ДОРОГУ ПОЖАРНОМУ АВТОМОБИЛЮ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УПИТЕ ДОРОГУ ПОЖАРНОМУ АВТОМОБИЛЮ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22" cy="210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45D7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МЧС России по Калужской области обращается к </w:t>
      </w: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автовладельцам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быть внимательными на дороге. В период пов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шенной пожарной опасности, на автодорогах обла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часто можно увидеть пожарные машины, которые спешат на место происшествия. Ведь от скор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прибытия на место пожара напрямую зависят жизни и здор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вье людей.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5D7"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включенные проблесковые маячки и звуковую сигнализацию, не все водители считают своим долгом уступить дорогу сп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шащему по вызову </w:t>
      </w: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спецавтомобилю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не задумываясь о том, что своими действиями 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рекают кого-то на смерть. </w:t>
      </w:r>
      <w:proofErr w:type="gramEnd"/>
    </w:p>
    <w:p w:rsidR="001245D7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5D7"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 транспортных сре</w:t>
      </w:r>
      <w:proofErr w:type="gram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вкл</w:t>
      </w:r>
      <w:proofErr w:type="gram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юченным проблесковым мая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синего и красного цвета и специальным звуковым сигналом, выполняя неотложное служебное задание, имеют преимущества перед другими учас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движения», - такими словами начинается пункт 3.1 правил дорожн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движения Российской Федерации. «При приближении транспортного средства с включе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проблесковым маячком синего цвета и специальным звуковым сигналом водители обязаны уступить дорогу для обеспечения бе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препятственного проезда указанного транспортного сре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ства».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5D7"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</w:t>
      </w: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огнеборцам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сталкиваться еще с одной серьёзной проблемой - это заставленные частным автотранспортом городские улицы и проезды жилых дворов. Пожарным машинам приходится двигаться медле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балансируя между припаркованной техникой, теряя при этом драгоце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вр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мя. И если использование магистральной линии позволяет установить автоци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терну на значительном расстоянии от очага пожара, то </w:t>
      </w: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автолестницу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том месте, где это необходимо, зачастую практически нево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можно: для развертывания такой спецтехники нужна площадка. Таким обр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исчезает единстве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шанс на спасение для тех, кто оказался в беде. </w:t>
      </w:r>
    </w:p>
    <w:p w:rsid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Обращаем внимание автомобилистов на правила дорожного движения, к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сающиеся проезда и следования пожарной техники: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приближении транспортного средства, имеющего указанные </w:t>
      </w: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спецси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налы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водители обязаны уступить дорогу для обеспечения беспрепятственн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ТС.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Запрещается выполнять обгон указанного транспортного средства.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Приближаясь к стоящему транспортному средству с включенным пробле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ковым маячком синего цвета, водитель должен снизить скорость, чтобы иметь возможность немедленно остановиться в случае необходимости.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Выбирая место для стоянки или парковки, не забывайте оставлять свобо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места для подъезда специальной техники.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допускать, чтобы из-за человеческого равнодушия и безучастия, люди оставались без помощи.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Помощь может понадобиться каждому. Быть может, она спешит </w:t>
      </w:r>
      <w:proofErr w:type="gramStart"/>
      <w:r w:rsidRPr="001245D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к</w:t>
      </w:r>
      <w:proofErr w:type="gramEnd"/>
      <w:r w:rsidRPr="001245D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 вашим близким! </w:t>
      </w:r>
    </w:p>
    <w:p w:rsidR="005B50CB" w:rsidRPr="001245D7" w:rsidRDefault="005B50CB" w:rsidP="001245D7">
      <w:pPr>
        <w:spacing w:after="0" w:line="240" w:lineRule="auto"/>
        <w:ind w:firstLine="709"/>
        <w:rPr>
          <w:sz w:val="28"/>
          <w:szCs w:val="28"/>
        </w:rPr>
      </w:pPr>
      <w:r w:rsidRPr="001245D7">
        <w:rPr>
          <w:sz w:val="28"/>
          <w:szCs w:val="28"/>
        </w:rPr>
        <w:br w:type="page"/>
      </w:r>
    </w:p>
    <w:p w:rsidR="005B50CB" w:rsidRPr="001245D7" w:rsidRDefault="005B50CB" w:rsidP="001245D7">
      <w:pPr>
        <w:spacing w:after="0" w:line="240" w:lineRule="auto"/>
        <w:ind w:firstLine="709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245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lastRenderedPageBreak/>
        <w:t>Правила пожарной безопасности при использовании быт</w:t>
      </w:r>
      <w:r w:rsidRPr="001245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</w:t>
      </w:r>
      <w:r w:rsidRPr="001245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вых электроприборов и эксплуатации отопительных печей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19"/>
        <w:gridCol w:w="30"/>
        <w:gridCol w:w="1871"/>
      </w:tblGrid>
      <w:tr w:rsidR="005B50CB" w:rsidRPr="001245D7" w:rsidTr="005B50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50CB" w:rsidRPr="001245D7" w:rsidRDefault="00DD1BC4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5" w:history="1">
              <w:r w:rsidR="005B50CB" w:rsidRPr="001245D7">
                <w:rPr>
                  <w:rFonts w:ascii="Arial" w:eastAsia="Times New Roman" w:hAnsi="Arial" w:cs="Arial"/>
                  <w:sz w:val="28"/>
                  <w:szCs w:val="28"/>
                  <w:u w:val="single"/>
                  <w:lang w:eastAsia="ru-RU"/>
                </w:rPr>
                <w:t xml:space="preserve">Версия для печати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5"/>
              <w:gridCol w:w="81"/>
            </w:tblGrid>
            <w:tr w:rsidR="005B50CB" w:rsidRPr="00124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50CB" w:rsidRPr="001245D7" w:rsidRDefault="005B50CB" w:rsidP="001245D7">
                  <w:pPr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245D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Под</w:t>
                  </w:r>
                  <w:r w:rsidRPr="001245D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е</w:t>
                  </w:r>
                  <w:r w:rsidRPr="001245D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литься: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0CB" w:rsidRPr="001245D7" w:rsidRDefault="005B50CB" w:rsidP="001245D7">
                  <w:pPr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B50CB" w:rsidRPr="001245D7" w:rsidRDefault="005B50CB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B50CB" w:rsidRPr="001245D7" w:rsidTr="005B50CB">
        <w:tblPrEx>
          <w:tblBorders>
            <w:top w:val="single" w:sz="4" w:space="0" w:color="CCCCCC"/>
          </w:tblBorders>
          <w:tblCellMar>
            <w:top w:w="15" w:type="dxa"/>
            <w:left w:w="15" w:type="dxa"/>
            <w:bottom w:w="67" w:type="dxa"/>
            <w:right w:w="15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B50CB" w:rsidRPr="001245D7" w:rsidRDefault="005B50CB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50CB" w:rsidRPr="001245D7" w:rsidRDefault="005B50CB" w:rsidP="001245D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245D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607945" cy="1752600"/>
            <wp:effectExtent l="19050" t="0" r="1905" b="0"/>
            <wp:docPr id="6" name="Рисунок 6" descr="Правила пожарной безопасности при использовании бытовых электроприборов и эксплуатации отопительных пе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пожарной безопасности при использовании бытовых электроприборов и эксплуатации отопительных печ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CB" w:rsidRPr="001245D7" w:rsidRDefault="005B50CB" w:rsidP="001245D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учащением пожаров из-за нарушений правил пожарной без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при пользовании бытовыми электроприборами и эксплуатации от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пительных печей Главное управление МЧС России по Калужской области напоминает основные правила безопасн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соблюдение которых поможет избежать пожара.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эксплуатируете электрический обогреватель, необходимо знать следующее: 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пользуйтесь обогревателями только заводского производства, устанавливая эти приборы на безопасном расстоянии (указанном в техническом паспорте на изделие) от сгораемых предметов и материалов;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электропроводка в доме, квартире старая, ветхая, а розетки неиспра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нужно пригласить квалифицированного электрика, не следует доверять ремонт электрооборудования случайным людям;</w:t>
      </w:r>
      <w:proofErr w:type="gram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одну розетку не </w:t>
      </w:r>
      <w:proofErr w:type="gram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включать более двух электроприборов</w:t>
      </w:r>
      <w:proofErr w:type="gram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из-за превышения максимально допустимой нагрузки может возни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аварийный режим работы электропроводки (разогрев токоведущих пр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 и жил), в результате чего может возникнуть "короткое замыкание" и, как следс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вие, пожар;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уходя из дома даже на несколько минут, выключайте все электроприборы из розеток.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эксплуатируете отопительную печь, необходимо знать следу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щее: 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возле отопительной печи не должны находиться сгораемые материалы и предметы;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дрова для топки должны соответствовать размерам топливника;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топите печку всегда с закрытой дверцей топливника;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очищать дымоходы от сажи необходимо в начале отопительного периода и не реже одного раза в три месяца в течение всего отопительного периода;</w:t>
      </w:r>
      <w:proofErr w:type="gram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перед отопительной печью должен быть размером не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50х70 см, при этом складирование горючих материалов и дров на </w:t>
      </w: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почном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 не допускается;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ни в коем случае нельзя разжигать отопительную печь легковоспламеня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жидкостями (бензином, керосином и так далее); 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золу, которую вы выгребаете из топки, утилизируйте в безопасное место;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Никогда не оставляйте детей одних в помещении с включенными электроприборами или топящейся печкой! 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Если пожар все-таки возник: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сразу же звоните по телефонам 01, 001, 010 или 112;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как можно быстрее покинуть горящее помещение, пом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гите выйти из опасной зоны маленьким детям и престарелым людям;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покидая горящее помещение, обязательно закройте за собою двери и окна, иначе от притока свежего воздуха пожар разгорится еще быстрее;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дым на пожаре опаснее огня, поэтому, если помещение сильно 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дымлено, продвигайтесь к выходу на четвереньках, прикрыв нос и рот мо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тканью;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не можете вызвать пожарную охрану, стучите в пол, в стены, громко зовите на помощь соседей; попытайтесь доползти до дверей или окна, ждите помощи, лежа на полу: там больше свежего воздуха.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все-таки возник: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сразу же звоните по телефонам 01, 001, 010 или 112;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как можно быстрее покинуть горящее помещение, пом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гите выйти из опасной зоны маленьким детям и престарелым людям;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покидая горящее помещение, обязательно закройте за собою двери и окна, иначе от притока свежего воздуха пожар разгорится еще быстрее;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дым на пожаре опаснее огня, поэтому, если помещение сильно 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дымлено, продвигайтесь к выходу на четвереньках, прикрыв нос и рот мо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тканью;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не можете вызвать пожарную охрану, стучите в пол, в стены, громко зовите на помощь соседей; попытайтесь доползти до дверей или окна, ждите помощи, лежа на полу: там больше свежего воздуха. </w:t>
      </w:r>
    </w:p>
    <w:p w:rsidR="005B50CB" w:rsidRPr="001245D7" w:rsidRDefault="005B50CB" w:rsidP="001245D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любой чрезвычайной ситуации обращайтесь в Единую службу спас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Калужской области по телефону «01» или по сотовому телефону по номерам «010», «001» или «112», в зависимости от обслуж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2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вающего вас оператора сотовой связи. Телефон доверия Главного управления – 54-77-90.</w:t>
      </w:r>
    </w:p>
    <w:p w:rsidR="005B50CB" w:rsidRPr="001245D7" w:rsidRDefault="005B50CB" w:rsidP="001245D7">
      <w:pPr>
        <w:spacing w:after="0" w:line="240" w:lineRule="auto"/>
        <w:ind w:firstLine="709"/>
        <w:rPr>
          <w:sz w:val="28"/>
          <w:szCs w:val="28"/>
        </w:rPr>
      </w:pPr>
      <w:r w:rsidRPr="001245D7">
        <w:rPr>
          <w:sz w:val="28"/>
          <w:szCs w:val="28"/>
        </w:rPr>
        <w:br w:type="page"/>
      </w:r>
    </w:p>
    <w:p w:rsidR="00CC09C4" w:rsidRPr="001245D7" w:rsidRDefault="00CC09C4" w:rsidP="001245D7">
      <w:pPr>
        <w:spacing w:after="0" w:line="240" w:lineRule="auto"/>
        <w:ind w:firstLine="709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1245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lastRenderedPageBreak/>
        <w:t>Будьте осторожны при пользовании газовым оборудован</w:t>
      </w:r>
      <w:r w:rsidRPr="001245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</w:t>
      </w:r>
      <w:r w:rsidRPr="001245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ем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19"/>
        <w:gridCol w:w="30"/>
        <w:gridCol w:w="1871"/>
      </w:tblGrid>
      <w:tr w:rsidR="00CC09C4" w:rsidRPr="001245D7" w:rsidTr="00CC0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9C4" w:rsidRPr="001245D7" w:rsidRDefault="00DD1BC4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7" w:history="1">
              <w:r w:rsidR="00CC09C4" w:rsidRPr="001245D7">
                <w:rPr>
                  <w:rFonts w:ascii="Arial" w:eastAsia="Times New Roman" w:hAnsi="Arial" w:cs="Arial"/>
                  <w:sz w:val="28"/>
                  <w:szCs w:val="28"/>
                  <w:u w:val="single"/>
                  <w:lang w:eastAsia="ru-RU"/>
                </w:rPr>
                <w:t xml:space="preserve">Версия для печати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5"/>
              <w:gridCol w:w="81"/>
            </w:tblGrid>
            <w:tr w:rsidR="00CC09C4" w:rsidRPr="00124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09C4" w:rsidRPr="001245D7" w:rsidRDefault="00CC09C4" w:rsidP="001245D7">
                  <w:pPr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245D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Под</w:t>
                  </w:r>
                  <w:r w:rsidRPr="001245D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е</w:t>
                  </w:r>
                  <w:r w:rsidRPr="001245D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литься: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9C4" w:rsidRPr="001245D7" w:rsidRDefault="00CC09C4" w:rsidP="001245D7">
                  <w:pPr>
                    <w:spacing w:after="0" w:line="240" w:lineRule="auto"/>
                    <w:ind w:firstLine="709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C09C4" w:rsidRPr="001245D7" w:rsidRDefault="00CC09C4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C09C4" w:rsidRPr="001245D7" w:rsidTr="00CC09C4">
        <w:tblPrEx>
          <w:tblBorders>
            <w:top w:val="single" w:sz="4" w:space="0" w:color="CCCCCC"/>
          </w:tblBorders>
          <w:tblCellMar>
            <w:top w:w="15" w:type="dxa"/>
            <w:left w:w="15" w:type="dxa"/>
            <w:bottom w:w="67" w:type="dxa"/>
            <w:right w:w="15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C09C4" w:rsidRPr="001245D7" w:rsidRDefault="00CC09C4" w:rsidP="001245D7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пользования бытовыми газовыми приборами: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 Перед пользованием плитой необходимо проветрить помещение и убедиться, что все краны перед верхними горелками и горелкой духовки 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крыты, и только в этом случае следует полностью открыть кран на газопр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к плите.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ЄЗажженную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ЄГорение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считается нормальным, если пламя горелки спокойное, голубоватое или фиолетовое. Если же пламя коптящее, с желтоватым отте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необходимо увеличить регулятором воздуха приток воздуха к горелке или уменьшить подачу газа, частично пр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 краник на горелке.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ЄПри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пользовании плитой конфорочные кольца устанавливаются ре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рочные кольца с высокими ребрами, в противном случае может быть отра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продуктами неполного сгорания газа.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ЄКогда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посуды закипит, пламя нужно убавить, если ост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большое пламя, то это повлечет за собой бесполезное увеличение ра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газа, не ускорив приг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товление пищи. Пламя регулируется поворотом ручки краника горелки.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ЄПо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окончании пользования горелкой нужно закрыть её краник.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ЄПеред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зажиганием горелки духовки, духовку необходимо проветрить путём ре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открытия и закрытия дверцы духовки (3-5 раз).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ЄПлиту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содержать в чистоте, не допуская её засорения (особенно г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релок) пролитой пищей и т.д. При загрязнении газ будет сгорать не полностью, с выдел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отравляющего угарного газа.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зажигайте одновременно более двух горелок.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пользуйтесь газовой плитой более двух часов.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окончании пользования плитой проветрите кухню и квартиру.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граждане! Если в квартире или в подъезде жилого дома Вы почувствовали запах газа, то немедленно сообщите об этом в аварийную службу газа по телефону «04» или «01». 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помещение (подъезд).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ВОСПРЕЩАЕТСЯ: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Є Оставлять без присмотра работающие газовые приборы. Окончив пользоваться газом, не забывайте закрывать краны на газовых приборах и кран перед ними.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 Использовать помещение, где установлены газовые приборы для сна и отдыха.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ЄПользоваться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газовыми приборами при отсутствии тяги или неи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правной вент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ЄДопускать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пользованию газом детей дошкольного возраста, лиц не знакомых с правилами пользования газом в быту.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 Сушить белье над газовой плитой.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ЄСамостоятельно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ремонтом, заменой и перестановкой газ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плиты.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ЄИспользовать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газовые приборы для обогрева помещений.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ЄВходить</w:t>
      </w:r>
      <w:proofErr w:type="spellEnd"/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подвал здания с открытым огнем, если почувствовали з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газа.</w:t>
      </w:r>
    </w:p>
    <w:p w:rsidR="00CC09C4" w:rsidRPr="001245D7" w:rsidRDefault="00CC09C4" w:rsidP="00124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Безопасность Вас и ваших соседей зависит от соблюдения Вами</w:t>
      </w:r>
    </w:p>
    <w:p w:rsidR="0001743E" w:rsidRPr="001245D7" w:rsidRDefault="00CC09C4" w:rsidP="001245D7">
      <w:pPr>
        <w:spacing w:after="0" w:line="240" w:lineRule="auto"/>
        <w:ind w:firstLine="709"/>
        <w:rPr>
          <w:sz w:val="28"/>
          <w:szCs w:val="28"/>
        </w:rPr>
      </w:pPr>
      <w:r w:rsidRPr="001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пользования бытовыми газовыми приборами!</w:t>
      </w:r>
    </w:p>
    <w:sectPr w:rsidR="0001743E" w:rsidRPr="001245D7" w:rsidSect="000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B50CB"/>
    <w:rsid w:val="0001743E"/>
    <w:rsid w:val="000260B6"/>
    <w:rsid w:val="001245D7"/>
    <w:rsid w:val="004F5302"/>
    <w:rsid w:val="005B50CB"/>
    <w:rsid w:val="00970C35"/>
    <w:rsid w:val="00CC09C4"/>
    <w:rsid w:val="00D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3E"/>
  </w:style>
  <w:style w:type="paragraph" w:styleId="1">
    <w:name w:val="heading 1"/>
    <w:basedOn w:val="a"/>
    <w:link w:val="10"/>
    <w:uiPriority w:val="9"/>
    <w:qFormat/>
    <w:rsid w:val="005B50CB"/>
    <w:pPr>
      <w:spacing w:before="100" w:beforeAutospacing="1" w:after="100" w:afterAutospacing="1" w:line="293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CB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B50CB"/>
    <w:rPr>
      <w:color w:val="0058A6"/>
      <w:u w:val="single"/>
    </w:rPr>
  </w:style>
  <w:style w:type="paragraph" w:styleId="a4">
    <w:name w:val="Normal (Web)"/>
    <w:basedOn w:val="a"/>
    <w:uiPriority w:val="99"/>
    <w:semiHidden/>
    <w:unhideWhenUsed/>
    <w:rsid w:val="005B50CB"/>
    <w:pPr>
      <w:spacing w:after="267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9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40.mchs.gov.ru/news/detail.php?news=39456&amp;print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40.mchs.gov.ru/news/detail.php?news=39805&amp;print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Преподаватель</cp:lastModifiedBy>
  <cp:revision>4</cp:revision>
  <dcterms:created xsi:type="dcterms:W3CDTF">2013-09-29T05:09:00Z</dcterms:created>
  <dcterms:modified xsi:type="dcterms:W3CDTF">2015-04-06T12:11:00Z</dcterms:modified>
</cp:coreProperties>
</file>